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C1E1C" w14:textId="354A5FB9" w:rsidR="006546F5" w:rsidRDefault="007C67CC">
      <w:r>
        <w:rPr>
          <w:noProof/>
        </w:rPr>
        <w:drawing>
          <wp:inline distT="0" distB="0" distL="0" distR="0" wp14:anchorId="0147014C" wp14:editId="11164740">
            <wp:extent cx="5943600" cy="1981200"/>
            <wp:effectExtent l="0" t="0" r="0" b="0"/>
            <wp:docPr id="3" name="Picture 3" descr="A group of people sitting in a room with large screen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eople sitting in a room with large screens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56762" w14:textId="01282C05" w:rsidR="006546F5" w:rsidRDefault="006546F5"/>
    <w:p w14:paraId="10FB9396" w14:textId="55A5A1A4" w:rsidR="006546F5" w:rsidRPr="006546F5" w:rsidRDefault="006546F5" w:rsidP="006546F5">
      <w:pPr>
        <w:pStyle w:val="NoSpacing"/>
        <w:rPr>
          <w:sz w:val="44"/>
          <w:szCs w:val="44"/>
        </w:rPr>
      </w:pPr>
      <w:r w:rsidRPr="006546F5">
        <w:rPr>
          <w:sz w:val="44"/>
          <w:szCs w:val="44"/>
        </w:rPr>
        <w:t>MFPE Annual Conference</w:t>
      </w:r>
    </w:p>
    <w:p w14:paraId="4E36E745" w14:textId="3A570C9F" w:rsidR="006546F5" w:rsidRPr="006546F5" w:rsidRDefault="006546F5" w:rsidP="006546F5">
      <w:pPr>
        <w:pStyle w:val="NoSpacing"/>
        <w:rPr>
          <w:sz w:val="32"/>
          <w:szCs w:val="32"/>
        </w:rPr>
      </w:pPr>
      <w:r w:rsidRPr="006546F5">
        <w:rPr>
          <w:sz w:val="32"/>
          <w:szCs w:val="32"/>
        </w:rPr>
        <w:t>April 8-9, 2022</w:t>
      </w:r>
    </w:p>
    <w:p w14:paraId="388C02EF" w14:textId="61626D52" w:rsidR="006546F5" w:rsidRPr="006546F5" w:rsidRDefault="006546F5" w:rsidP="006546F5">
      <w:pPr>
        <w:pStyle w:val="NoSpacing"/>
        <w:rPr>
          <w:sz w:val="32"/>
          <w:szCs w:val="32"/>
        </w:rPr>
      </w:pPr>
      <w:r w:rsidRPr="006546F5">
        <w:rPr>
          <w:sz w:val="32"/>
          <w:szCs w:val="32"/>
        </w:rPr>
        <w:t>Helena—Delta Hotels Helena Colonial</w:t>
      </w:r>
    </w:p>
    <w:p w14:paraId="1808C2ED" w14:textId="2D033B38" w:rsidR="006546F5" w:rsidRDefault="006546F5" w:rsidP="006546F5">
      <w:pPr>
        <w:pStyle w:val="NoSpacing"/>
      </w:pPr>
    </w:p>
    <w:p w14:paraId="700399A0" w14:textId="5F2A72F2" w:rsidR="006546F5" w:rsidRDefault="006546F5" w:rsidP="006546F5">
      <w:pPr>
        <w:pStyle w:val="NoSpacing"/>
      </w:pPr>
    </w:p>
    <w:p w14:paraId="7A88A3FF" w14:textId="77777777" w:rsidR="006546F5" w:rsidRDefault="006546F5" w:rsidP="006546F5">
      <w:pPr>
        <w:pStyle w:val="NoSpacing"/>
      </w:pPr>
    </w:p>
    <w:p w14:paraId="382D431A" w14:textId="62E8C145" w:rsidR="006546F5" w:rsidRPr="006546F5" w:rsidRDefault="006546F5" w:rsidP="006546F5">
      <w:pPr>
        <w:pStyle w:val="NoSpacing"/>
        <w:rPr>
          <w:sz w:val="44"/>
          <w:szCs w:val="44"/>
        </w:rPr>
      </w:pPr>
      <w:r w:rsidRPr="006546F5">
        <w:rPr>
          <w:sz w:val="44"/>
          <w:szCs w:val="44"/>
        </w:rPr>
        <w:t>Index</w:t>
      </w:r>
    </w:p>
    <w:p w14:paraId="164B5BFF" w14:textId="29FF3716" w:rsidR="006546F5" w:rsidRDefault="006546F5" w:rsidP="006546F5">
      <w:pPr>
        <w:pStyle w:val="NoSpacing"/>
        <w:numPr>
          <w:ilvl w:val="0"/>
          <w:numId w:val="1"/>
        </w:numPr>
      </w:pPr>
      <w:r>
        <w:t>Tentative Schedule of Events</w:t>
      </w:r>
    </w:p>
    <w:p w14:paraId="3EF1009D" w14:textId="1FFA8124" w:rsidR="006546F5" w:rsidRDefault="006546F5" w:rsidP="006546F5">
      <w:pPr>
        <w:pStyle w:val="NoSpacing"/>
        <w:numPr>
          <w:ilvl w:val="0"/>
          <w:numId w:val="1"/>
        </w:numPr>
      </w:pPr>
      <w:r>
        <w:t>Tentative Order of Business</w:t>
      </w:r>
    </w:p>
    <w:p w14:paraId="6838FA92" w14:textId="1BDB0EDE" w:rsidR="006546F5" w:rsidRDefault="006546F5" w:rsidP="006546F5">
      <w:pPr>
        <w:pStyle w:val="NoSpacing"/>
        <w:numPr>
          <w:ilvl w:val="0"/>
          <w:numId w:val="1"/>
        </w:numPr>
      </w:pPr>
      <w:r>
        <w:t>Calendar</w:t>
      </w:r>
    </w:p>
    <w:p w14:paraId="3DD61791" w14:textId="096818B0" w:rsidR="006546F5" w:rsidRDefault="006546F5" w:rsidP="006546F5">
      <w:pPr>
        <w:pStyle w:val="NoSpacing"/>
        <w:numPr>
          <w:ilvl w:val="0"/>
          <w:numId w:val="1"/>
        </w:numPr>
      </w:pPr>
      <w:r>
        <w:t>Governance District Map</w:t>
      </w:r>
    </w:p>
    <w:p w14:paraId="7987DED1" w14:textId="06576D5E" w:rsidR="006546F5" w:rsidRDefault="006546F5" w:rsidP="006546F5">
      <w:pPr>
        <w:pStyle w:val="NoSpacing"/>
        <w:numPr>
          <w:ilvl w:val="0"/>
          <w:numId w:val="1"/>
        </w:numPr>
      </w:pPr>
      <w:r>
        <w:t>Board of Directors</w:t>
      </w:r>
    </w:p>
    <w:p w14:paraId="630B66BE" w14:textId="24854409" w:rsidR="006546F5" w:rsidRDefault="006546F5" w:rsidP="006546F5">
      <w:pPr>
        <w:pStyle w:val="NoSpacing"/>
        <w:numPr>
          <w:ilvl w:val="0"/>
          <w:numId w:val="1"/>
        </w:numPr>
      </w:pPr>
      <w:r>
        <w:t>Hall of Fame</w:t>
      </w:r>
    </w:p>
    <w:p w14:paraId="278FD9EC" w14:textId="70D19BDF" w:rsidR="006546F5" w:rsidRDefault="006546F5" w:rsidP="006546F5">
      <w:pPr>
        <w:pStyle w:val="NoSpacing"/>
        <w:numPr>
          <w:ilvl w:val="0"/>
          <w:numId w:val="1"/>
        </w:numPr>
      </w:pPr>
      <w:r>
        <w:t>Standing Rule Amendments</w:t>
      </w:r>
    </w:p>
    <w:p w14:paraId="3455BA37" w14:textId="7A10F417" w:rsidR="006546F5" w:rsidRDefault="006546F5" w:rsidP="006546F5">
      <w:pPr>
        <w:pStyle w:val="NoSpacing"/>
        <w:numPr>
          <w:ilvl w:val="0"/>
          <w:numId w:val="1"/>
        </w:numPr>
      </w:pPr>
      <w:r>
        <w:t>Nominations and Elections</w:t>
      </w:r>
    </w:p>
    <w:p w14:paraId="777112F6" w14:textId="7240BFDE" w:rsidR="004F6249" w:rsidRDefault="004F6249" w:rsidP="006546F5">
      <w:pPr>
        <w:pStyle w:val="NoSpacing"/>
        <w:numPr>
          <w:ilvl w:val="0"/>
          <w:numId w:val="1"/>
        </w:numPr>
      </w:pPr>
      <w:r>
        <w:t>NEA Representative Assembly</w:t>
      </w:r>
    </w:p>
    <w:p w14:paraId="390DA501" w14:textId="27DCBBDB" w:rsidR="004F6249" w:rsidRDefault="004F6249" w:rsidP="006546F5">
      <w:pPr>
        <w:pStyle w:val="NoSpacing"/>
        <w:numPr>
          <w:ilvl w:val="0"/>
          <w:numId w:val="1"/>
        </w:numPr>
      </w:pPr>
      <w:r>
        <w:t>MFPE Constitution</w:t>
      </w:r>
    </w:p>
    <w:p w14:paraId="7C72B118" w14:textId="341D68A7" w:rsidR="006546F5" w:rsidRDefault="006546F5" w:rsidP="006546F5">
      <w:pPr>
        <w:pStyle w:val="NoSpacing"/>
        <w:numPr>
          <w:ilvl w:val="0"/>
          <w:numId w:val="1"/>
        </w:numPr>
      </w:pPr>
      <w:r>
        <w:t>Constitutional Amendments</w:t>
      </w:r>
    </w:p>
    <w:p w14:paraId="6744915A" w14:textId="460C14B9" w:rsidR="006546F5" w:rsidRDefault="006546F5" w:rsidP="006546F5">
      <w:pPr>
        <w:pStyle w:val="NoSpacing"/>
        <w:numPr>
          <w:ilvl w:val="0"/>
          <w:numId w:val="1"/>
        </w:numPr>
      </w:pPr>
      <w:r>
        <w:t>New Business Items Form</w:t>
      </w:r>
    </w:p>
    <w:p w14:paraId="5883D240" w14:textId="530284A3" w:rsidR="006546F5" w:rsidRDefault="006546F5" w:rsidP="006546F5">
      <w:pPr>
        <w:pStyle w:val="NoSpacing"/>
        <w:numPr>
          <w:ilvl w:val="0"/>
          <w:numId w:val="1"/>
        </w:numPr>
      </w:pPr>
      <w:r>
        <w:t>Legislative Program</w:t>
      </w:r>
    </w:p>
    <w:p w14:paraId="22A74446" w14:textId="3C320E75" w:rsidR="006546F5" w:rsidRDefault="006546F5" w:rsidP="006546F5">
      <w:pPr>
        <w:pStyle w:val="NoSpacing"/>
        <w:numPr>
          <w:ilvl w:val="0"/>
          <w:numId w:val="1"/>
        </w:numPr>
      </w:pPr>
      <w:r>
        <w:t>Dues</w:t>
      </w:r>
    </w:p>
    <w:p w14:paraId="67617F9C" w14:textId="5A1F8498" w:rsidR="006546F5" w:rsidRDefault="006546F5" w:rsidP="006546F5">
      <w:pPr>
        <w:pStyle w:val="NoSpacing"/>
        <w:numPr>
          <w:ilvl w:val="0"/>
          <w:numId w:val="1"/>
        </w:numPr>
      </w:pPr>
      <w:r>
        <w:t>Budget</w:t>
      </w:r>
    </w:p>
    <w:p w14:paraId="062E925D" w14:textId="6B3C5495" w:rsidR="004F6249" w:rsidRDefault="004F6249" w:rsidP="006546F5">
      <w:pPr>
        <w:pStyle w:val="NoSpacing"/>
        <w:numPr>
          <w:ilvl w:val="0"/>
          <w:numId w:val="1"/>
        </w:numPr>
      </w:pPr>
      <w:r>
        <w:t>MFPE PAC Form</w:t>
      </w:r>
    </w:p>
    <w:p w14:paraId="3A746BF5" w14:textId="1F5E7551" w:rsidR="00E92503" w:rsidRDefault="00E92503" w:rsidP="00E92503">
      <w:pPr>
        <w:pStyle w:val="NoSpacing"/>
      </w:pPr>
    </w:p>
    <w:p w14:paraId="05C759B4" w14:textId="4BC9077C" w:rsidR="00E92503" w:rsidRDefault="00E92503">
      <w:r>
        <w:br w:type="page"/>
      </w:r>
    </w:p>
    <w:p w14:paraId="72CFADC1" w14:textId="446E74FA" w:rsidR="00E92503" w:rsidRDefault="00E92503" w:rsidP="00E92503">
      <w:pPr>
        <w:pStyle w:val="NoSpacing"/>
        <w:rPr>
          <w:sz w:val="44"/>
          <w:szCs w:val="44"/>
        </w:rPr>
      </w:pPr>
      <w:r>
        <w:rPr>
          <w:noProof/>
          <w:sz w:val="44"/>
          <w:szCs w:val="44"/>
        </w:rPr>
        <w:lastRenderedPageBreak/>
        <w:drawing>
          <wp:anchor distT="0" distB="0" distL="114300" distR="114300" simplePos="0" relativeHeight="251659264" behindDoc="0" locked="0" layoutInCell="1" allowOverlap="1" wp14:anchorId="571F03D9" wp14:editId="603512D1">
            <wp:simplePos x="0" y="0"/>
            <wp:positionH relativeFrom="margin">
              <wp:posOffset>4180840</wp:posOffset>
            </wp:positionH>
            <wp:positionV relativeFrom="paragraph">
              <wp:posOffset>7620</wp:posOffset>
            </wp:positionV>
            <wp:extent cx="1756410" cy="1424940"/>
            <wp:effectExtent l="0" t="0" r="0" b="381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36" b="9180"/>
                    <a:stretch/>
                  </pic:blipFill>
                  <pic:spPr bwMode="auto">
                    <a:xfrm>
                      <a:off x="0" y="0"/>
                      <a:ext cx="1756410" cy="1424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1099E" w14:textId="15CBBF16" w:rsidR="00E92503" w:rsidRDefault="00E92503" w:rsidP="00E92503">
      <w:pPr>
        <w:pStyle w:val="NoSpacing"/>
        <w:rPr>
          <w:sz w:val="44"/>
          <w:szCs w:val="44"/>
        </w:rPr>
      </w:pPr>
      <w:r w:rsidRPr="00E92503">
        <w:rPr>
          <w:sz w:val="44"/>
          <w:szCs w:val="44"/>
        </w:rPr>
        <w:t>2022 MFPE Annual Conference</w:t>
      </w:r>
    </w:p>
    <w:p w14:paraId="046BACDE" w14:textId="77777777" w:rsidR="00E92503" w:rsidRDefault="00E92503" w:rsidP="00E92503">
      <w:pPr>
        <w:pStyle w:val="NoSpacing"/>
        <w:rPr>
          <w:sz w:val="32"/>
          <w:szCs w:val="32"/>
        </w:rPr>
      </w:pPr>
    </w:p>
    <w:p w14:paraId="1CB542B9" w14:textId="643FF375" w:rsidR="00E92503" w:rsidRPr="00F80534" w:rsidRDefault="00E92503" w:rsidP="00E92503">
      <w:pPr>
        <w:pStyle w:val="NoSpacing"/>
        <w:rPr>
          <w:b/>
          <w:bCs/>
          <w:sz w:val="32"/>
          <w:szCs w:val="32"/>
        </w:rPr>
      </w:pPr>
      <w:r w:rsidRPr="00F80534">
        <w:rPr>
          <w:b/>
          <w:bCs/>
          <w:sz w:val="32"/>
          <w:szCs w:val="32"/>
        </w:rPr>
        <w:t>Tentative Schedule of Events</w:t>
      </w:r>
    </w:p>
    <w:p w14:paraId="0E2A049F" w14:textId="5835E0E6" w:rsidR="00E92503" w:rsidRPr="00F80534" w:rsidRDefault="00E92503" w:rsidP="00E92503">
      <w:pPr>
        <w:pStyle w:val="NoSpacing"/>
        <w:rPr>
          <w:i/>
          <w:iCs/>
        </w:rPr>
      </w:pPr>
      <w:r w:rsidRPr="00F80534">
        <w:rPr>
          <w:i/>
          <w:iCs/>
        </w:rPr>
        <w:t>*</w:t>
      </w:r>
      <w:r w:rsidR="00703365" w:rsidRPr="00F80534">
        <w:rPr>
          <w:i/>
          <w:iCs/>
        </w:rPr>
        <w:t>All</w:t>
      </w:r>
      <w:r w:rsidRPr="00F80534">
        <w:rPr>
          <w:i/>
          <w:iCs/>
        </w:rPr>
        <w:t xml:space="preserve"> events at the Delta Hotels Helena Colonial unless otherwise noted.</w:t>
      </w:r>
    </w:p>
    <w:p w14:paraId="33AE96C6" w14:textId="4BDAFFDF" w:rsidR="00E92503" w:rsidRDefault="00E92503" w:rsidP="00E92503">
      <w:pPr>
        <w:pStyle w:val="NoSpacing"/>
      </w:pPr>
    </w:p>
    <w:p w14:paraId="78E1772A" w14:textId="1C5CA1A1" w:rsidR="00E92503" w:rsidRDefault="00E92503" w:rsidP="00E92503">
      <w:pPr>
        <w:pStyle w:val="NoSpacing"/>
        <w:rPr>
          <w:sz w:val="32"/>
          <w:szCs w:val="32"/>
        </w:rPr>
      </w:pPr>
    </w:p>
    <w:p w14:paraId="28B15277" w14:textId="77777777" w:rsidR="00F80534" w:rsidRDefault="00F80534" w:rsidP="00E92503">
      <w:pPr>
        <w:pStyle w:val="NoSpacing"/>
        <w:rPr>
          <w:sz w:val="32"/>
          <w:szCs w:val="32"/>
        </w:rPr>
      </w:pPr>
    </w:p>
    <w:p w14:paraId="2B96F4F7" w14:textId="42FCD76E" w:rsidR="00E92503" w:rsidRPr="00F80534" w:rsidRDefault="00E92503" w:rsidP="00E92503">
      <w:pPr>
        <w:pStyle w:val="NoSpacing"/>
        <w:rPr>
          <w:b/>
          <w:bCs/>
          <w:sz w:val="32"/>
          <w:szCs w:val="32"/>
        </w:rPr>
      </w:pPr>
      <w:r w:rsidRPr="00F80534">
        <w:rPr>
          <w:b/>
          <w:bCs/>
          <w:sz w:val="32"/>
          <w:szCs w:val="32"/>
        </w:rPr>
        <w:t>Friday, April 8</w:t>
      </w:r>
    </w:p>
    <w:p w14:paraId="6318A19C" w14:textId="03677550" w:rsidR="00E92503" w:rsidRDefault="00E92503" w:rsidP="00E92503">
      <w:pPr>
        <w:pStyle w:val="NoSpacing"/>
        <w:tabs>
          <w:tab w:val="right" w:pos="2880"/>
          <w:tab w:val="left" w:pos="3600"/>
        </w:tabs>
      </w:pPr>
      <w:r>
        <w:tab/>
        <w:t>10:00 am – 1:30 pm</w:t>
      </w:r>
      <w:r>
        <w:tab/>
        <w:t>Delegate Registration</w:t>
      </w:r>
    </w:p>
    <w:p w14:paraId="330C2759" w14:textId="389C3DEA" w:rsidR="00E92503" w:rsidRDefault="00E92503" w:rsidP="00E92503">
      <w:pPr>
        <w:pStyle w:val="NoSpacing"/>
        <w:tabs>
          <w:tab w:val="right" w:pos="2880"/>
          <w:tab w:val="left" w:pos="3600"/>
        </w:tabs>
      </w:pPr>
      <w:r>
        <w:tab/>
        <w:t>10:00 am</w:t>
      </w:r>
      <w:r>
        <w:tab/>
        <w:t>Board of Directors convenes</w:t>
      </w:r>
    </w:p>
    <w:p w14:paraId="5D001C50" w14:textId="7787983E" w:rsidR="00E92503" w:rsidRDefault="00E92503" w:rsidP="00E92503">
      <w:pPr>
        <w:pStyle w:val="NoSpacing"/>
        <w:tabs>
          <w:tab w:val="right" w:pos="2880"/>
          <w:tab w:val="left" w:pos="3600"/>
        </w:tabs>
      </w:pPr>
      <w:r>
        <w:tab/>
        <w:t>12:15 pm</w:t>
      </w:r>
      <w:r>
        <w:tab/>
        <w:t>Lunch</w:t>
      </w:r>
      <w:r>
        <w:tab/>
      </w:r>
    </w:p>
    <w:p w14:paraId="27E86A13" w14:textId="24461F9C" w:rsidR="00E92503" w:rsidRDefault="00E92503" w:rsidP="00E92503">
      <w:pPr>
        <w:pStyle w:val="NoSpacing"/>
        <w:tabs>
          <w:tab w:val="right" w:pos="2880"/>
          <w:tab w:val="left" w:pos="3600"/>
        </w:tabs>
      </w:pPr>
      <w:r>
        <w:tab/>
      </w:r>
      <w:r w:rsidR="00E225DE">
        <w:t>1:30 pm</w:t>
      </w:r>
      <w:r w:rsidR="00E225DE">
        <w:tab/>
        <w:t>Conference convenes</w:t>
      </w:r>
    </w:p>
    <w:p w14:paraId="313764DC" w14:textId="14663BEC" w:rsidR="00E225DE" w:rsidRDefault="00E225DE" w:rsidP="00E92503">
      <w:pPr>
        <w:pStyle w:val="NoSpacing"/>
        <w:tabs>
          <w:tab w:val="right" w:pos="2880"/>
          <w:tab w:val="left" w:pos="3600"/>
        </w:tabs>
      </w:pPr>
      <w:r>
        <w:tab/>
        <w:t>6:00 pm</w:t>
      </w:r>
      <w:r>
        <w:tab/>
        <w:t>Hall of Fame dinner at Helena Great Northern Hotel</w:t>
      </w:r>
    </w:p>
    <w:p w14:paraId="31157712" w14:textId="1F85B912" w:rsidR="00E225DE" w:rsidRDefault="00E225DE" w:rsidP="00E92503">
      <w:pPr>
        <w:pStyle w:val="NoSpacing"/>
        <w:tabs>
          <w:tab w:val="right" w:pos="2880"/>
          <w:tab w:val="left" w:pos="3600"/>
        </w:tabs>
      </w:pPr>
    </w:p>
    <w:p w14:paraId="68199E9C" w14:textId="06E18C17" w:rsidR="00E225DE" w:rsidRPr="00E225DE" w:rsidRDefault="00E225DE" w:rsidP="00E92503">
      <w:pPr>
        <w:pStyle w:val="NoSpacing"/>
        <w:tabs>
          <w:tab w:val="right" w:pos="2880"/>
          <w:tab w:val="left" w:pos="3600"/>
        </w:tabs>
        <w:rPr>
          <w:i/>
          <w:iCs/>
        </w:rPr>
      </w:pPr>
      <w:r>
        <w:rPr>
          <w:i/>
          <w:iCs/>
        </w:rPr>
        <w:t xml:space="preserve">Lunch will </w:t>
      </w:r>
      <w:proofErr w:type="gramStart"/>
      <w:r>
        <w:rPr>
          <w:i/>
          <w:iCs/>
        </w:rPr>
        <w:t>be provided</w:t>
      </w:r>
      <w:proofErr w:type="gramEnd"/>
      <w:r>
        <w:rPr>
          <w:i/>
          <w:iCs/>
        </w:rPr>
        <w:t xml:space="preserve"> on Friday and breakfast and lunch on Saturday</w:t>
      </w:r>
      <w:r w:rsidR="00703365">
        <w:rPr>
          <w:i/>
          <w:iCs/>
        </w:rPr>
        <w:t xml:space="preserve">. </w:t>
      </w:r>
      <w:r>
        <w:rPr>
          <w:i/>
          <w:iCs/>
        </w:rPr>
        <w:t xml:space="preserve">In addition, dinner will </w:t>
      </w:r>
      <w:proofErr w:type="gramStart"/>
      <w:r>
        <w:rPr>
          <w:i/>
          <w:iCs/>
        </w:rPr>
        <w:t>be provided</w:t>
      </w:r>
      <w:proofErr w:type="gramEnd"/>
      <w:r>
        <w:rPr>
          <w:i/>
          <w:iCs/>
        </w:rPr>
        <w:t xml:space="preserve"> as part of the Hall of Fame celebration Friday evening</w:t>
      </w:r>
      <w:r w:rsidR="00703365">
        <w:rPr>
          <w:i/>
          <w:iCs/>
        </w:rPr>
        <w:t xml:space="preserve">. </w:t>
      </w:r>
      <w:r>
        <w:rPr>
          <w:i/>
          <w:iCs/>
        </w:rPr>
        <w:t xml:space="preserve">No individually purchased meals will </w:t>
      </w:r>
      <w:proofErr w:type="gramStart"/>
      <w:r>
        <w:rPr>
          <w:i/>
          <w:iCs/>
        </w:rPr>
        <w:t>be reimbursed</w:t>
      </w:r>
      <w:proofErr w:type="gramEnd"/>
      <w:r>
        <w:rPr>
          <w:i/>
          <w:iCs/>
        </w:rPr>
        <w:t xml:space="preserve"> during the annual conference.</w:t>
      </w:r>
    </w:p>
    <w:p w14:paraId="704D36A5" w14:textId="389CF51D" w:rsidR="00E92503" w:rsidRDefault="00E92503" w:rsidP="00E92503">
      <w:pPr>
        <w:pStyle w:val="NoSpacing"/>
      </w:pPr>
    </w:p>
    <w:p w14:paraId="78742FD9" w14:textId="35B562D1" w:rsidR="00F80534" w:rsidRDefault="00F80534" w:rsidP="00E92503">
      <w:pPr>
        <w:pStyle w:val="NoSpacing"/>
      </w:pPr>
    </w:p>
    <w:p w14:paraId="0A9CBFA0" w14:textId="77777777" w:rsidR="00F80534" w:rsidRDefault="00F80534" w:rsidP="00E92503">
      <w:pPr>
        <w:pStyle w:val="NoSpacing"/>
      </w:pPr>
    </w:p>
    <w:p w14:paraId="06737120" w14:textId="6E2FD5AA" w:rsidR="00E92503" w:rsidRPr="00F80534" w:rsidRDefault="00E92503" w:rsidP="00E92503">
      <w:pPr>
        <w:pStyle w:val="NoSpacing"/>
        <w:rPr>
          <w:b/>
          <w:bCs/>
          <w:sz w:val="32"/>
          <w:szCs w:val="32"/>
        </w:rPr>
      </w:pPr>
      <w:r w:rsidRPr="00F80534">
        <w:rPr>
          <w:b/>
          <w:bCs/>
          <w:sz w:val="32"/>
          <w:szCs w:val="32"/>
        </w:rPr>
        <w:t>Saturday, April 9</w:t>
      </w:r>
    </w:p>
    <w:p w14:paraId="0984A5C9" w14:textId="5DA6BE93" w:rsidR="002C53B1" w:rsidRDefault="002C53B1" w:rsidP="002C53B1">
      <w:pPr>
        <w:pStyle w:val="NoSpacing"/>
        <w:tabs>
          <w:tab w:val="right" w:pos="2880"/>
          <w:tab w:val="left" w:pos="3600"/>
        </w:tabs>
      </w:pPr>
      <w:r>
        <w:rPr>
          <w:sz w:val="32"/>
          <w:szCs w:val="32"/>
        </w:rPr>
        <w:tab/>
      </w:r>
      <w:r w:rsidR="00E225DE" w:rsidRPr="00E225DE">
        <w:t xml:space="preserve">7:00 </w:t>
      </w:r>
      <w:r>
        <w:t>–</w:t>
      </w:r>
      <w:r w:rsidR="00E225DE" w:rsidRPr="00E225DE">
        <w:t xml:space="preserve"> 8:00 am</w:t>
      </w:r>
      <w:r w:rsidR="00E225DE">
        <w:tab/>
        <w:t>Breakfast</w:t>
      </w:r>
    </w:p>
    <w:p w14:paraId="12FEBEE2" w14:textId="42D16C8D" w:rsidR="002C53B1" w:rsidRPr="002C53B1" w:rsidRDefault="002C53B1" w:rsidP="002C53B1">
      <w:pPr>
        <w:pStyle w:val="NoSpacing"/>
        <w:tabs>
          <w:tab w:val="right" w:pos="2880"/>
          <w:tab w:val="left" w:pos="3600"/>
        </w:tabs>
      </w:pPr>
      <w:r>
        <w:tab/>
        <w:t>7:00 – 9:00 am</w:t>
      </w:r>
      <w:r>
        <w:tab/>
      </w:r>
      <w:r w:rsidR="00E225DE">
        <w:t>Delegate Registration—</w:t>
      </w:r>
      <w:r w:rsidR="00E225DE">
        <w:rPr>
          <w:i/>
          <w:iCs/>
        </w:rPr>
        <w:t xml:space="preserve">delegates must </w:t>
      </w:r>
      <w:proofErr w:type="gramStart"/>
      <w:r w:rsidR="00E225DE">
        <w:rPr>
          <w:i/>
          <w:iCs/>
        </w:rPr>
        <w:t>be registered</w:t>
      </w:r>
      <w:proofErr w:type="gramEnd"/>
      <w:r w:rsidR="00E225DE">
        <w:rPr>
          <w:i/>
          <w:iCs/>
        </w:rPr>
        <w:t xml:space="preserve"> no later </w:t>
      </w:r>
    </w:p>
    <w:p w14:paraId="62B9DA87" w14:textId="00660535" w:rsidR="00E225DE" w:rsidRDefault="002C53B1" w:rsidP="002C53B1">
      <w:pPr>
        <w:pStyle w:val="NoSpacing"/>
        <w:tabs>
          <w:tab w:val="right" w:pos="2880"/>
          <w:tab w:val="left" w:pos="3600"/>
        </w:tabs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E225DE">
        <w:rPr>
          <w:i/>
          <w:iCs/>
        </w:rPr>
        <w:t>than 9:00 am</w:t>
      </w:r>
    </w:p>
    <w:p w14:paraId="6DC10804" w14:textId="74AE482D" w:rsidR="00E225DE" w:rsidRDefault="00E225DE" w:rsidP="00E225DE">
      <w:pPr>
        <w:pStyle w:val="NoSpacing"/>
        <w:tabs>
          <w:tab w:val="right" w:pos="2880"/>
          <w:tab w:val="left" w:pos="3600"/>
        </w:tabs>
        <w:ind w:left="5760" w:hanging="5760"/>
      </w:pPr>
      <w:r>
        <w:rPr>
          <w:i/>
          <w:iCs/>
        </w:rPr>
        <w:tab/>
      </w:r>
      <w:r>
        <w:t>8:00 – 9:30 am</w:t>
      </w:r>
      <w:r>
        <w:tab/>
      </w:r>
      <w:r w:rsidRPr="00F80534">
        <w:rPr>
          <w:b/>
          <w:bCs/>
        </w:rPr>
        <w:t>District Caucuses</w:t>
      </w:r>
    </w:p>
    <w:p w14:paraId="5D13E86C" w14:textId="60B3FA11" w:rsidR="00E225DE" w:rsidRDefault="00E225DE" w:rsidP="00E225DE">
      <w:pPr>
        <w:pStyle w:val="NoSpacing"/>
        <w:tabs>
          <w:tab w:val="right" w:pos="2880"/>
          <w:tab w:val="left" w:pos="3600"/>
        </w:tabs>
        <w:ind w:left="5760" w:hanging="5760"/>
      </w:pPr>
      <w:r>
        <w:tab/>
      </w:r>
      <w:r>
        <w:tab/>
        <w:t xml:space="preserve">District </w:t>
      </w:r>
      <w:proofErr w:type="gramStart"/>
      <w:r>
        <w:t>1</w:t>
      </w:r>
      <w:proofErr w:type="gramEnd"/>
    </w:p>
    <w:p w14:paraId="738D5994" w14:textId="4C01A326" w:rsidR="00E225DE" w:rsidRDefault="00E225DE" w:rsidP="00E225DE">
      <w:pPr>
        <w:pStyle w:val="NoSpacing"/>
        <w:tabs>
          <w:tab w:val="right" w:pos="2880"/>
          <w:tab w:val="left" w:pos="3600"/>
        </w:tabs>
        <w:ind w:left="5760" w:hanging="5760"/>
      </w:pPr>
      <w:r>
        <w:tab/>
      </w:r>
      <w:r>
        <w:tab/>
        <w:t xml:space="preserve">District </w:t>
      </w:r>
      <w:proofErr w:type="gramStart"/>
      <w:r>
        <w:t>2</w:t>
      </w:r>
      <w:proofErr w:type="gramEnd"/>
    </w:p>
    <w:p w14:paraId="75DCC484" w14:textId="210B3D7F" w:rsidR="00E225DE" w:rsidRDefault="00E225DE" w:rsidP="00E225DE">
      <w:pPr>
        <w:pStyle w:val="NoSpacing"/>
        <w:tabs>
          <w:tab w:val="right" w:pos="2880"/>
          <w:tab w:val="left" w:pos="3600"/>
        </w:tabs>
        <w:ind w:left="5760" w:hanging="5760"/>
      </w:pPr>
      <w:r>
        <w:tab/>
      </w:r>
      <w:r>
        <w:tab/>
        <w:t xml:space="preserve">District </w:t>
      </w:r>
      <w:proofErr w:type="gramStart"/>
      <w:r>
        <w:t>3</w:t>
      </w:r>
      <w:proofErr w:type="gramEnd"/>
    </w:p>
    <w:p w14:paraId="4742EB81" w14:textId="7605AE6C" w:rsidR="00E225DE" w:rsidRDefault="00E225DE" w:rsidP="00E225DE">
      <w:pPr>
        <w:pStyle w:val="NoSpacing"/>
        <w:tabs>
          <w:tab w:val="right" w:pos="2880"/>
          <w:tab w:val="left" w:pos="3600"/>
        </w:tabs>
        <w:ind w:left="5760" w:hanging="5760"/>
      </w:pPr>
      <w:r>
        <w:tab/>
      </w:r>
      <w:r>
        <w:tab/>
        <w:t xml:space="preserve">District </w:t>
      </w:r>
      <w:proofErr w:type="gramStart"/>
      <w:r>
        <w:t>4</w:t>
      </w:r>
      <w:proofErr w:type="gramEnd"/>
    </w:p>
    <w:p w14:paraId="76A62D7B" w14:textId="08D5C275" w:rsidR="00E225DE" w:rsidRDefault="00E225DE" w:rsidP="00E225DE">
      <w:pPr>
        <w:pStyle w:val="NoSpacing"/>
        <w:tabs>
          <w:tab w:val="right" w:pos="2880"/>
          <w:tab w:val="left" w:pos="3600"/>
        </w:tabs>
        <w:ind w:left="5760" w:hanging="5760"/>
      </w:pPr>
      <w:r>
        <w:tab/>
      </w:r>
      <w:r>
        <w:tab/>
        <w:t xml:space="preserve">District </w:t>
      </w:r>
      <w:proofErr w:type="gramStart"/>
      <w:r>
        <w:t>5</w:t>
      </w:r>
      <w:proofErr w:type="gramEnd"/>
    </w:p>
    <w:p w14:paraId="602BC782" w14:textId="7174DF0A" w:rsidR="00E225DE" w:rsidRDefault="00E225DE" w:rsidP="00E225DE">
      <w:pPr>
        <w:pStyle w:val="NoSpacing"/>
        <w:tabs>
          <w:tab w:val="right" w:pos="2880"/>
          <w:tab w:val="left" w:pos="3600"/>
        </w:tabs>
        <w:ind w:left="5760" w:hanging="5760"/>
      </w:pPr>
      <w:r>
        <w:tab/>
      </w:r>
      <w:r>
        <w:tab/>
        <w:t xml:space="preserve">District </w:t>
      </w:r>
      <w:proofErr w:type="gramStart"/>
      <w:r>
        <w:t>6</w:t>
      </w:r>
      <w:proofErr w:type="gramEnd"/>
    </w:p>
    <w:p w14:paraId="0A91C1F0" w14:textId="5DC60654" w:rsidR="00E225DE" w:rsidRDefault="00E225DE" w:rsidP="00E225DE">
      <w:pPr>
        <w:pStyle w:val="NoSpacing"/>
        <w:tabs>
          <w:tab w:val="right" w:pos="2880"/>
          <w:tab w:val="left" w:pos="3600"/>
        </w:tabs>
        <w:ind w:left="5760" w:hanging="5760"/>
      </w:pPr>
      <w:r>
        <w:tab/>
      </w:r>
      <w:r>
        <w:tab/>
        <w:t>Districts 7, 8</w:t>
      </w:r>
    </w:p>
    <w:p w14:paraId="14C9C365" w14:textId="084B0A70" w:rsidR="00E225DE" w:rsidRDefault="00E225DE" w:rsidP="00E225DE">
      <w:pPr>
        <w:pStyle w:val="NoSpacing"/>
        <w:tabs>
          <w:tab w:val="right" w:pos="2880"/>
          <w:tab w:val="left" w:pos="3600"/>
        </w:tabs>
        <w:ind w:left="5760" w:hanging="5760"/>
      </w:pPr>
      <w:r>
        <w:tab/>
      </w:r>
      <w:r>
        <w:tab/>
        <w:t xml:space="preserve">District </w:t>
      </w:r>
      <w:proofErr w:type="gramStart"/>
      <w:r>
        <w:t>9</w:t>
      </w:r>
      <w:proofErr w:type="gramEnd"/>
    </w:p>
    <w:p w14:paraId="1923375F" w14:textId="491B8E00" w:rsidR="00E225DE" w:rsidRDefault="00E225DE" w:rsidP="00E225DE">
      <w:pPr>
        <w:pStyle w:val="NoSpacing"/>
        <w:tabs>
          <w:tab w:val="right" w:pos="2880"/>
          <w:tab w:val="left" w:pos="3600"/>
        </w:tabs>
        <w:ind w:left="5760" w:hanging="5760"/>
      </w:pPr>
      <w:r>
        <w:tab/>
      </w:r>
      <w:r>
        <w:tab/>
        <w:t>District 10 (MFPE-R)</w:t>
      </w:r>
    </w:p>
    <w:p w14:paraId="412381F9" w14:textId="3C032EB6" w:rsidR="00E225DE" w:rsidRDefault="00E225DE" w:rsidP="00E225DE">
      <w:pPr>
        <w:pStyle w:val="NoSpacing"/>
        <w:tabs>
          <w:tab w:val="right" w:pos="2880"/>
          <w:tab w:val="left" w:pos="3600"/>
        </w:tabs>
        <w:ind w:left="5760" w:hanging="5760"/>
      </w:pPr>
      <w:r>
        <w:tab/>
      </w:r>
      <w:r>
        <w:tab/>
        <w:t>MFPE Student Members</w:t>
      </w:r>
    </w:p>
    <w:p w14:paraId="6123E1DE" w14:textId="77777777" w:rsidR="00F80534" w:rsidRDefault="00F80534" w:rsidP="00E225DE">
      <w:pPr>
        <w:pStyle w:val="NoSpacing"/>
        <w:tabs>
          <w:tab w:val="right" w:pos="2880"/>
          <w:tab w:val="left" w:pos="3600"/>
        </w:tabs>
        <w:ind w:left="5760" w:hanging="5760"/>
      </w:pPr>
    </w:p>
    <w:p w14:paraId="41AF695B" w14:textId="153196AD" w:rsidR="00E225DE" w:rsidRDefault="00F80534" w:rsidP="00E225DE">
      <w:pPr>
        <w:pStyle w:val="NoSpacing"/>
        <w:tabs>
          <w:tab w:val="right" w:pos="2880"/>
          <w:tab w:val="left" w:pos="3600"/>
        </w:tabs>
        <w:ind w:left="5760" w:hanging="5760"/>
      </w:pPr>
      <w:r>
        <w:tab/>
        <w:t>9:45 am</w:t>
      </w:r>
      <w:r>
        <w:tab/>
        <w:t xml:space="preserve">Conference </w:t>
      </w:r>
      <w:r w:rsidR="00703365">
        <w:t>re</w:t>
      </w:r>
      <w:r>
        <w:t>convenes</w:t>
      </w:r>
    </w:p>
    <w:p w14:paraId="6C9201A4" w14:textId="63128550" w:rsidR="00F80534" w:rsidRDefault="00F80534" w:rsidP="00E225DE">
      <w:pPr>
        <w:pStyle w:val="NoSpacing"/>
        <w:tabs>
          <w:tab w:val="right" w:pos="2880"/>
          <w:tab w:val="left" w:pos="3600"/>
        </w:tabs>
        <w:ind w:left="5760" w:hanging="5760"/>
      </w:pPr>
      <w:r>
        <w:tab/>
        <w:t>12:00 pm</w:t>
      </w:r>
      <w:r>
        <w:tab/>
        <w:t>Lunch</w:t>
      </w:r>
    </w:p>
    <w:p w14:paraId="58913131" w14:textId="67EAF699" w:rsidR="00F80534" w:rsidRPr="00E225DE" w:rsidRDefault="00F80534" w:rsidP="00E225DE">
      <w:pPr>
        <w:pStyle w:val="NoSpacing"/>
        <w:tabs>
          <w:tab w:val="right" w:pos="2880"/>
          <w:tab w:val="left" w:pos="3600"/>
        </w:tabs>
        <w:ind w:left="5760" w:hanging="5760"/>
      </w:pPr>
      <w:r>
        <w:tab/>
        <w:t>4:00 pm</w:t>
      </w:r>
      <w:r>
        <w:tab/>
        <w:t>Estimated Time of Adjournment</w:t>
      </w:r>
    </w:p>
    <w:p w14:paraId="53015EFF" w14:textId="3A700C7B" w:rsidR="00F80534" w:rsidRDefault="00F80534">
      <w:r>
        <w:br w:type="page"/>
      </w:r>
    </w:p>
    <w:p w14:paraId="60F39C12" w14:textId="77777777" w:rsidR="00703365" w:rsidRDefault="00703365" w:rsidP="00F80534">
      <w:pPr>
        <w:pStyle w:val="NoSpacing"/>
        <w:rPr>
          <w:sz w:val="44"/>
          <w:szCs w:val="44"/>
        </w:rPr>
        <w:sectPr w:rsidR="0070336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B446294" w14:textId="77777777" w:rsidR="00F80534" w:rsidRDefault="00F80534" w:rsidP="00F80534">
      <w:pPr>
        <w:pStyle w:val="NoSpacing"/>
        <w:rPr>
          <w:sz w:val="44"/>
          <w:szCs w:val="44"/>
        </w:rPr>
      </w:pPr>
      <w:r w:rsidRPr="00E92503">
        <w:rPr>
          <w:sz w:val="44"/>
          <w:szCs w:val="44"/>
        </w:rPr>
        <w:lastRenderedPageBreak/>
        <w:t>2022 MFPE Annual Conference</w:t>
      </w:r>
    </w:p>
    <w:p w14:paraId="4CDB8A04" w14:textId="5C816D04" w:rsidR="00F80534" w:rsidRPr="00F80534" w:rsidRDefault="00F80534" w:rsidP="00F80534">
      <w:pPr>
        <w:pStyle w:val="NoSpacing"/>
        <w:rPr>
          <w:b/>
          <w:bCs/>
          <w:sz w:val="32"/>
          <w:szCs w:val="32"/>
        </w:rPr>
      </w:pPr>
      <w:r w:rsidRPr="00F80534">
        <w:rPr>
          <w:b/>
          <w:bCs/>
          <w:sz w:val="32"/>
          <w:szCs w:val="32"/>
        </w:rPr>
        <w:t>Tentative Order of Business</w:t>
      </w:r>
    </w:p>
    <w:p w14:paraId="14B406F8" w14:textId="77777777" w:rsidR="00F80534" w:rsidRDefault="00F80534" w:rsidP="00F80534">
      <w:pPr>
        <w:pStyle w:val="NoSpacing"/>
        <w:rPr>
          <w:sz w:val="32"/>
          <w:szCs w:val="32"/>
        </w:rPr>
      </w:pPr>
    </w:p>
    <w:p w14:paraId="74041E4C" w14:textId="597C0CFE" w:rsidR="00F80534" w:rsidRDefault="00F80534" w:rsidP="00F80534">
      <w:pPr>
        <w:pStyle w:val="NoSpacing"/>
        <w:rPr>
          <w:b/>
          <w:bCs/>
          <w:sz w:val="32"/>
          <w:szCs w:val="32"/>
        </w:rPr>
      </w:pPr>
      <w:r w:rsidRPr="00F80534">
        <w:rPr>
          <w:b/>
          <w:bCs/>
          <w:sz w:val="32"/>
          <w:szCs w:val="32"/>
        </w:rPr>
        <w:t>Friday, April 8</w:t>
      </w:r>
    </w:p>
    <w:p w14:paraId="070B4F42" w14:textId="5DC35435" w:rsidR="00F80534" w:rsidRPr="00703365" w:rsidRDefault="00F80534" w:rsidP="00F80534">
      <w:pPr>
        <w:pStyle w:val="NoSpacing"/>
        <w:numPr>
          <w:ilvl w:val="0"/>
          <w:numId w:val="2"/>
        </w:numPr>
        <w:tabs>
          <w:tab w:val="left" w:pos="7200"/>
        </w:tabs>
        <w:rPr>
          <w:sz w:val="24"/>
          <w:szCs w:val="24"/>
        </w:rPr>
      </w:pPr>
      <w:r w:rsidRPr="00703365">
        <w:rPr>
          <w:sz w:val="24"/>
          <w:szCs w:val="24"/>
        </w:rPr>
        <w:t>Call to Order</w:t>
      </w:r>
      <w:r w:rsidRPr="00703365">
        <w:rPr>
          <w:sz w:val="24"/>
          <w:szCs w:val="24"/>
        </w:rPr>
        <w:tab/>
        <w:t>Amanda Curtis</w:t>
      </w:r>
    </w:p>
    <w:p w14:paraId="29824D4C" w14:textId="40139157" w:rsidR="00F80534" w:rsidRPr="00703365" w:rsidRDefault="00F80534" w:rsidP="00F80534">
      <w:pPr>
        <w:pStyle w:val="NoSpacing"/>
        <w:numPr>
          <w:ilvl w:val="0"/>
          <w:numId w:val="2"/>
        </w:numPr>
        <w:tabs>
          <w:tab w:val="left" w:pos="7200"/>
        </w:tabs>
        <w:rPr>
          <w:sz w:val="24"/>
          <w:szCs w:val="24"/>
        </w:rPr>
      </w:pPr>
      <w:r w:rsidRPr="00703365">
        <w:rPr>
          <w:sz w:val="24"/>
          <w:szCs w:val="24"/>
        </w:rPr>
        <w:t>Invocation and Pledge of Allegiance</w:t>
      </w:r>
      <w:r w:rsidRPr="00703365">
        <w:rPr>
          <w:sz w:val="24"/>
          <w:szCs w:val="24"/>
        </w:rPr>
        <w:tab/>
      </w:r>
      <w:r w:rsidR="00CF40F8" w:rsidRPr="00703365">
        <w:rPr>
          <w:sz w:val="24"/>
          <w:szCs w:val="24"/>
        </w:rPr>
        <w:t>Jordann Lan</w:t>
      </w:r>
      <w:r w:rsidR="00703365" w:rsidRPr="00703365">
        <w:rPr>
          <w:sz w:val="24"/>
          <w:szCs w:val="24"/>
        </w:rPr>
        <w:t>k</w:t>
      </w:r>
      <w:r w:rsidR="00CF40F8" w:rsidRPr="00703365">
        <w:rPr>
          <w:sz w:val="24"/>
          <w:szCs w:val="24"/>
        </w:rPr>
        <w:t>ford</w:t>
      </w:r>
      <w:r w:rsidR="00703365" w:rsidRPr="00703365">
        <w:rPr>
          <w:sz w:val="24"/>
          <w:szCs w:val="24"/>
        </w:rPr>
        <w:t>-Forster</w:t>
      </w:r>
    </w:p>
    <w:p w14:paraId="49BB8B33" w14:textId="561BAB41" w:rsidR="00703365" w:rsidRPr="00703365" w:rsidRDefault="00703365" w:rsidP="00703365">
      <w:pPr>
        <w:pStyle w:val="NoSpacing"/>
        <w:tabs>
          <w:tab w:val="left" w:pos="7200"/>
        </w:tabs>
        <w:ind w:left="720"/>
        <w:rPr>
          <w:sz w:val="24"/>
          <w:szCs w:val="24"/>
        </w:rPr>
      </w:pPr>
      <w:r w:rsidRPr="00703365">
        <w:rPr>
          <w:sz w:val="24"/>
          <w:szCs w:val="24"/>
        </w:rPr>
        <w:tab/>
      </w:r>
      <w:r w:rsidR="002C53B1">
        <w:rPr>
          <w:sz w:val="24"/>
          <w:szCs w:val="24"/>
        </w:rPr>
        <w:t xml:space="preserve"> </w:t>
      </w:r>
      <w:r w:rsidRPr="00703365">
        <w:rPr>
          <w:sz w:val="24"/>
          <w:szCs w:val="24"/>
        </w:rPr>
        <w:t>Bright Trail Woman</w:t>
      </w:r>
    </w:p>
    <w:p w14:paraId="34822091" w14:textId="70ABE8E6" w:rsidR="00CF40F8" w:rsidRPr="00703365" w:rsidRDefault="00CF40F8" w:rsidP="00CF40F8">
      <w:pPr>
        <w:pStyle w:val="NoSpacing"/>
        <w:numPr>
          <w:ilvl w:val="0"/>
          <w:numId w:val="2"/>
        </w:numPr>
        <w:tabs>
          <w:tab w:val="left" w:pos="7200"/>
        </w:tabs>
        <w:ind w:right="-360"/>
        <w:rPr>
          <w:sz w:val="24"/>
          <w:szCs w:val="24"/>
        </w:rPr>
      </w:pPr>
      <w:r w:rsidRPr="00703365">
        <w:rPr>
          <w:sz w:val="24"/>
          <w:szCs w:val="24"/>
        </w:rPr>
        <w:t>Welcome and Introductions</w:t>
      </w:r>
      <w:r w:rsidRPr="00703365">
        <w:rPr>
          <w:sz w:val="24"/>
          <w:szCs w:val="24"/>
        </w:rPr>
        <w:tab/>
        <w:t>Amanda Curtis, Erik Burke</w:t>
      </w:r>
    </w:p>
    <w:p w14:paraId="1EA861F3" w14:textId="77777777" w:rsidR="005469DF" w:rsidRDefault="00EB3337" w:rsidP="00CF40F8">
      <w:pPr>
        <w:pStyle w:val="NoSpacing"/>
        <w:numPr>
          <w:ilvl w:val="0"/>
          <w:numId w:val="2"/>
        </w:numPr>
        <w:tabs>
          <w:tab w:val="left" w:pos="7200"/>
        </w:tabs>
        <w:ind w:right="-360"/>
        <w:rPr>
          <w:sz w:val="24"/>
          <w:szCs w:val="24"/>
        </w:rPr>
      </w:pPr>
      <w:r>
        <w:rPr>
          <w:sz w:val="24"/>
          <w:szCs w:val="24"/>
        </w:rPr>
        <w:t>Senator Jon Tester (invited)</w:t>
      </w:r>
    </w:p>
    <w:p w14:paraId="6902692E" w14:textId="6274E21F" w:rsidR="005469DF" w:rsidRDefault="005469DF" w:rsidP="00CF40F8">
      <w:pPr>
        <w:pStyle w:val="NoSpacing"/>
        <w:numPr>
          <w:ilvl w:val="0"/>
          <w:numId w:val="2"/>
        </w:numPr>
        <w:tabs>
          <w:tab w:val="left" w:pos="7200"/>
        </w:tabs>
        <w:ind w:right="-360"/>
        <w:rPr>
          <w:sz w:val="24"/>
          <w:szCs w:val="24"/>
        </w:rPr>
      </w:pPr>
      <w:r>
        <w:rPr>
          <w:sz w:val="24"/>
          <w:szCs w:val="24"/>
        </w:rPr>
        <w:t>Delegate Orientation</w:t>
      </w:r>
      <w:r>
        <w:rPr>
          <w:sz w:val="24"/>
          <w:szCs w:val="24"/>
        </w:rPr>
        <w:tab/>
        <w:t>Amanda Curtis</w:t>
      </w:r>
    </w:p>
    <w:p w14:paraId="644CF0F7" w14:textId="07BA6993" w:rsidR="005469DF" w:rsidRDefault="005469DF" w:rsidP="00CF40F8">
      <w:pPr>
        <w:pStyle w:val="NoSpacing"/>
        <w:numPr>
          <w:ilvl w:val="0"/>
          <w:numId w:val="2"/>
        </w:numPr>
        <w:tabs>
          <w:tab w:val="left" w:pos="7200"/>
        </w:tabs>
        <w:ind w:right="-360"/>
        <w:rPr>
          <w:sz w:val="24"/>
          <w:szCs w:val="24"/>
        </w:rPr>
      </w:pPr>
      <w:r>
        <w:rPr>
          <w:sz w:val="24"/>
          <w:szCs w:val="24"/>
        </w:rPr>
        <w:t>Standing Rules and Amendments</w:t>
      </w:r>
      <w:r w:rsidR="001F54F0">
        <w:rPr>
          <w:sz w:val="24"/>
          <w:szCs w:val="24"/>
        </w:rPr>
        <w:tab/>
        <w:t>Amanda Curtis</w:t>
      </w:r>
    </w:p>
    <w:p w14:paraId="1570F443" w14:textId="63B2C3E6" w:rsidR="00503BD2" w:rsidRDefault="00503BD2" w:rsidP="00CF40F8">
      <w:pPr>
        <w:pStyle w:val="NoSpacing"/>
        <w:numPr>
          <w:ilvl w:val="0"/>
          <w:numId w:val="2"/>
        </w:numPr>
        <w:tabs>
          <w:tab w:val="left" w:pos="7200"/>
        </w:tabs>
        <w:ind w:right="-360"/>
        <w:rPr>
          <w:sz w:val="24"/>
          <w:szCs w:val="24"/>
        </w:rPr>
      </w:pPr>
      <w:r>
        <w:rPr>
          <w:sz w:val="24"/>
          <w:szCs w:val="24"/>
        </w:rPr>
        <w:t>Program Staff Report – MFPE-R and Member Benefits</w:t>
      </w:r>
      <w:r>
        <w:rPr>
          <w:sz w:val="24"/>
          <w:szCs w:val="24"/>
        </w:rPr>
        <w:tab/>
        <w:t>Sarah Piper</w:t>
      </w:r>
    </w:p>
    <w:p w14:paraId="0A3CE18A" w14:textId="1C3656C3" w:rsidR="001F54F0" w:rsidRDefault="001F54F0" w:rsidP="00CF40F8">
      <w:pPr>
        <w:pStyle w:val="NoSpacing"/>
        <w:numPr>
          <w:ilvl w:val="0"/>
          <w:numId w:val="2"/>
        </w:numPr>
        <w:tabs>
          <w:tab w:val="left" w:pos="7200"/>
        </w:tabs>
        <w:ind w:right="-360"/>
        <w:rPr>
          <w:sz w:val="24"/>
          <w:szCs w:val="24"/>
        </w:rPr>
      </w:pPr>
      <w:r>
        <w:rPr>
          <w:sz w:val="24"/>
          <w:szCs w:val="24"/>
        </w:rPr>
        <w:t>Congressional Candidate Forum</w:t>
      </w:r>
      <w:r>
        <w:rPr>
          <w:sz w:val="24"/>
          <w:szCs w:val="24"/>
        </w:rPr>
        <w:tab/>
        <w:t>Amanda Curtis</w:t>
      </w:r>
    </w:p>
    <w:p w14:paraId="01E29D7D" w14:textId="77777777" w:rsidR="005469DF" w:rsidRDefault="005469DF" w:rsidP="005469DF">
      <w:pPr>
        <w:pStyle w:val="NoSpacing"/>
        <w:tabs>
          <w:tab w:val="left" w:pos="7200"/>
        </w:tabs>
        <w:ind w:right="-360"/>
        <w:rPr>
          <w:sz w:val="24"/>
          <w:szCs w:val="24"/>
        </w:rPr>
      </w:pPr>
    </w:p>
    <w:p w14:paraId="00334432" w14:textId="16A55F70" w:rsidR="005469DF" w:rsidRPr="001F54F0" w:rsidRDefault="005469DF" w:rsidP="001F54F0">
      <w:pPr>
        <w:pStyle w:val="NoSpacing"/>
        <w:rPr>
          <w:b/>
          <w:bCs/>
          <w:sz w:val="32"/>
          <w:szCs w:val="32"/>
        </w:rPr>
      </w:pPr>
      <w:r w:rsidRPr="001F54F0">
        <w:rPr>
          <w:b/>
          <w:bCs/>
          <w:sz w:val="32"/>
          <w:szCs w:val="32"/>
        </w:rPr>
        <w:t>Saturday, April 9</w:t>
      </w:r>
    </w:p>
    <w:p w14:paraId="614B0A1A" w14:textId="25013A77" w:rsidR="005469DF" w:rsidRDefault="005469DF" w:rsidP="005469DF">
      <w:pPr>
        <w:pStyle w:val="NoSpacing"/>
        <w:numPr>
          <w:ilvl w:val="0"/>
          <w:numId w:val="4"/>
        </w:numPr>
        <w:tabs>
          <w:tab w:val="left" w:pos="7200"/>
        </w:tabs>
        <w:ind w:right="-360"/>
        <w:rPr>
          <w:sz w:val="24"/>
          <w:szCs w:val="24"/>
        </w:rPr>
      </w:pPr>
      <w:r>
        <w:rPr>
          <w:sz w:val="24"/>
          <w:szCs w:val="24"/>
        </w:rPr>
        <w:t>District Caucuses (8:00 – 9:30 am)</w:t>
      </w:r>
      <w:r>
        <w:rPr>
          <w:sz w:val="24"/>
          <w:szCs w:val="24"/>
        </w:rPr>
        <w:tab/>
        <w:t>District Chairs</w:t>
      </w:r>
    </w:p>
    <w:p w14:paraId="3B2CA007" w14:textId="7D7BF029" w:rsidR="005469DF" w:rsidRDefault="005469DF" w:rsidP="005469DF">
      <w:pPr>
        <w:pStyle w:val="NoSpacing"/>
        <w:numPr>
          <w:ilvl w:val="1"/>
          <w:numId w:val="4"/>
        </w:numPr>
        <w:tabs>
          <w:tab w:val="left" w:pos="7200"/>
        </w:tabs>
        <w:ind w:right="-360"/>
        <w:rPr>
          <w:sz w:val="24"/>
          <w:szCs w:val="24"/>
        </w:rPr>
      </w:pPr>
      <w:r>
        <w:rPr>
          <w:sz w:val="24"/>
          <w:szCs w:val="24"/>
        </w:rPr>
        <w:t>Election of Board Chair and Vice Chair – Districts 1 (vice chair only), 2, 4, 6, 8, 10</w:t>
      </w:r>
    </w:p>
    <w:p w14:paraId="67DF5C21" w14:textId="16B94930" w:rsidR="005469DF" w:rsidRDefault="005469DF" w:rsidP="005469DF">
      <w:pPr>
        <w:pStyle w:val="NoSpacing"/>
        <w:numPr>
          <w:ilvl w:val="1"/>
          <w:numId w:val="4"/>
        </w:numPr>
        <w:tabs>
          <w:tab w:val="left" w:pos="7200"/>
        </w:tabs>
        <w:ind w:right="-360"/>
        <w:rPr>
          <w:sz w:val="24"/>
          <w:szCs w:val="24"/>
        </w:rPr>
      </w:pPr>
      <w:r>
        <w:rPr>
          <w:sz w:val="24"/>
          <w:szCs w:val="24"/>
        </w:rPr>
        <w:t>Election of 1 District Delegate and 1 Alternate to NEA RA</w:t>
      </w:r>
    </w:p>
    <w:p w14:paraId="5D396651" w14:textId="2DE76758" w:rsidR="005469DF" w:rsidRDefault="005469DF" w:rsidP="005469DF">
      <w:pPr>
        <w:pStyle w:val="NoSpacing"/>
        <w:numPr>
          <w:ilvl w:val="0"/>
          <w:numId w:val="4"/>
        </w:numPr>
        <w:tabs>
          <w:tab w:val="left" w:pos="7200"/>
        </w:tabs>
        <w:ind w:right="-360"/>
        <w:rPr>
          <w:sz w:val="24"/>
          <w:szCs w:val="24"/>
        </w:rPr>
      </w:pPr>
      <w:r>
        <w:rPr>
          <w:sz w:val="24"/>
          <w:szCs w:val="24"/>
        </w:rPr>
        <w:t>Conference Reconvenes (9:45 am)</w:t>
      </w:r>
    </w:p>
    <w:p w14:paraId="21746646" w14:textId="14FA6247" w:rsidR="005469DF" w:rsidRDefault="005469DF" w:rsidP="005469DF">
      <w:pPr>
        <w:pStyle w:val="NoSpacing"/>
        <w:numPr>
          <w:ilvl w:val="0"/>
          <w:numId w:val="4"/>
        </w:numPr>
        <w:tabs>
          <w:tab w:val="left" w:pos="7200"/>
        </w:tabs>
        <w:ind w:right="-360"/>
        <w:rPr>
          <w:sz w:val="24"/>
          <w:szCs w:val="24"/>
        </w:rPr>
      </w:pPr>
      <w:r>
        <w:rPr>
          <w:sz w:val="24"/>
          <w:szCs w:val="24"/>
        </w:rPr>
        <w:t>Nominations and Elections</w:t>
      </w:r>
      <w:r>
        <w:rPr>
          <w:sz w:val="24"/>
          <w:szCs w:val="24"/>
        </w:rPr>
        <w:tab/>
        <w:t>Moffie Funk</w:t>
      </w:r>
    </w:p>
    <w:p w14:paraId="6498EC65" w14:textId="6C56E57A" w:rsidR="005469DF" w:rsidRDefault="005469DF" w:rsidP="005469DF">
      <w:pPr>
        <w:pStyle w:val="NoSpacing"/>
        <w:numPr>
          <w:ilvl w:val="1"/>
          <w:numId w:val="4"/>
        </w:numPr>
        <w:tabs>
          <w:tab w:val="left" w:pos="7200"/>
        </w:tabs>
        <w:ind w:right="-360"/>
        <w:rPr>
          <w:sz w:val="24"/>
          <w:szCs w:val="24"/>
        </w:rPr>
      </w:pPr>
      <w:r>
        <w:rPr>
          <w:sz w:val="24"/>
          <w:szCs w:val="24"/>
        </w:rPr>
        <w:t>President</w:t>
      </w:r>
    </w:p>
    <w:p w14:paraId="5CAE6F7B" w14:textId="64C85927" w:rsidR="005469DF" w:rsidRDefault="005469DF" w:rsidP="005469DF">
      <w:pPr>
        <w:pStyle w:val="NoSpacing"/>
        <w:numPr>
          <w:ilvl w:val="1"/>
          <w:numId w:val="4"/>
        </w:numPr>
        <w:tabs>
          <w:tab w:val="left" w:pos="7200"/>
        </w:tabs>
        <w:ind w:right="-360"/>
        <w:rPr>
          <w:sz w:val="24"/>
          <w:szCs w:val="24"/>
        </w:rPr>
      </w:pPr>
      <w:r>
        <w:rPr>
          <w:sz w:val="24"/>
          <w:szCs w:val="24"/>
        </w:rPr>
        <w:t>1</w:t>
      </w:r>
      <w:r w:rsidRPr="005469D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Vice President</w:t>
      </w:r>
    </w:p>
    <w:p w14:paraId="751118FD" w14:textId="5A867BD5" w:rsidR="005469DF" w:rsidRDefault="005469DF" w:rsidP="005469DF">
      <w:pPr>
        <w:pStyle w:val="NoSpacing"/>
        <w:numPr>
          <w:ilvl w:val="1"/>
          <w:numId w:val="4"/>
        </w:numPr>
        <w:tabs>
          <w:tab w:val="left" w:pos="7200"/>
        </w:tabs>
        <w:ind w:right="-360"/>
        <w:rPr>
          <w:sz w:val="24"/>
          <w:szCs w:val="24"/>
        </w:rPr>
      </w:pPr>
      <w:r>
        <w:rPr>
          <w:sz w:val="24"/>
          <w:szCs w:val="24"/>
        </w:rPr>
        <w:t>2</w:t>
      </w:r>
      <w:r w:rsidRPr="005469D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Vice President</w:t>
      </w:r>
    </w:p>
    <w:p w14:paraId="74499136" w14:textId="39933FB8" w:rsidR="005469DF" w:rsidRDefault="005469DF" w:rsidP="005469DF">
      <w:pPr>
        <w:pStyle w:val="NoSpacing"/>
        <w:numPr>
          <w:ilvl w:val="1"/>
          <w:numId w:val="4"/>
        </w:numPr>
        <w:tabs>
          <w:tab w:val="left" w:pos="7200"/>
        </w:tabs>
        <w:ind w:right="-360"/>
        <w:rPr>
          <w:sz w:val="24"/>
          <w:szCs w:val="24"/>
        </w:rPr>
      </w:pPr>
      <w:r>
        <w:rPr>
          <w:sz w:val="24"/>
          <w:szCs w:val="24"/>
        </w:rPr>
        <w:t>Treasurer</w:t>
      </w:r>
    </w:p>
    <w:p w14:paraId="61004784" w14:textId="37E826B0" w:rsidR="005469DF" w:rsidRDefault="005469DF" w:rsidP="005469DF">
      <w:pPr>
        <w:pStyle w:val="NoSpacing"/>
        <w:numPr>
          <w:ilvl w:val="1"/>
          <w:numId w:val="4"/>
        </w:numPr>
        <w:tabs>
          <w:tab w:val="left" w:pos="7200"/>
        </w:tabs>
        <w:ind w:right="-360"/>
        <w:rPr>
          <w:sz w:val="24"/>
          <w:szCs w:val="24"/>
        </w:rPr>
      </w:pPr>
      <w:r>
        <w:rPr>
          <w:sz w:val="24"/>
          <w:szCs w:val="24"/>
        </w:rPr>
        <w:t>NEA Director</w:t>
      </w:r>
    </w:p>
    <w:p w14:paraId="602109CD" w14:textId="7A4668D3" w:rsidR="005469DF" w:rsidRDefault="005469DF" w:rsidP="005469DF">
      <w:pPr>
        <w:pStyle w:val="NoSpacing"/>
        <w:numPr>
          <w:ilvl w:val="0"/>
          <w:numId w:val="4"/>
        </w:numPr>
        <w:tabs>
          <w:tab w:val="left" w:pos="7200"/>
        </w:tabs>
        <w:ind w:right="-360"/>
        <w:rPr>
          <w:sz w:val="24"/>
          <w:szCs w:val="24"/>
        </w:rPr>
      </w:pPr>
      <w:r>
        <w:rPr>
          <w:sz w:val="24"/>
          <w:szCs w:val="24"/>
        </w:rPr>
        <w:t>Constitutional Amendments</w:t>
      </w:r>
      <w:r>
        <w:rPr>
          <w:sz w:val="24"/>
          <w:szCs w:val="24"/>
        </w:rPr>
        <w:tab/>
        <w:t>Amanda Curtis</w:t>
      </w:r>
    </w:p>
    <w:p w14:paraId="7A306474" w14:textId="7C9EE9F8" w:rsidR="005469DF" w:rsidRDefault="005469DF" w:rsidP="005469DF">
      <w:pPr>
        <w:pStyle w:val="NoSpacing"/>
        <w:numPr>
          <w:ilvl w:val="0"/>
          <w:numId w:val="4"/>
        </w:numPr>
        <w:tabs>
          <w:tab w:val="left" w:pos="7200"/>
        </w:tabs>
        <w:ind w:right="-360"/>
        <w:rPr>
          <w:sz w:val="24"/>
          <w:szCs w:val="24"/>
        </w:rPr>
      </w:pPr>
      <w:r>
        <w:rPr>
          <w:sz w:val="24"/>
          <w:szCs w:val="24"/>
        </w:rPr>
        <w:t>James Holbrook, MT AFL-CIO Executive Secretary</w:t>
      </w:r>
    </w:p>
    <w:p w14:paraId="7782D463" w14:textId="3DC3E37A" w:rsidR="00503BD2" w:rsidRDefault="00503BD2" w:rsidP="005469DF">
      <w:pPr>
        <w:pStyle w:val="NoSpacing"/>
        <w:numPr>
          <w:ilvl w:val="0"/>
          <w:numId w:val="4"/>
        </w:numPr>
        <w:tabs>
          <w:tab w:val="left" w:pos="7200"/>
        </w:tabs>
        <w:ind w:right="-360"/>
        <w:rPr>
          <w:sz w:val="24"/>
          <w:szCs w:val="24"/>
        </w:rPr>
      </w:pPr>
      <w:r>
        <w:rPr>
          <w:sz w:val="24"/>
          <w:szCs w:val="24"/>
        </w:rPr>
        <w:t>Program Staff Report – Political Action</w:t>
      </w:r>
      <w:r>
        <w:rPr>
          <w:sz w:val="24"/>
          <w:szCs w:val="24"/>
        </w:rPr>
        <w:tab/>
        <w:t>Sam Telling</w:t>
      </w:r>
    </w:p>
    <w:p w14:paraId="2F925C93" w14:textId="12FD636D" w:rsidR="005469DF" w:rsidRDefault="001F54F0" w:rsidP="005469DF">
      <w:pPr>
        <w:pStyle w:val="NoSpacing"/>
        <w:numPr>
          <w:ilvl w:val="0"/>
          <w:numId w:val="4"/>
        </w:numPr>
        <w:tabs>
          <w:tab w:val="left" w:pos="7200"/>
        </w:tabs>
        <w:ind w:right="-360"/>
        <w:rPr>
          <w:sz w:val="24"/>
          <w:szCs w:val="24"/>
        </w:rPr>
      </w:pPr>
      <w:r>
        <w:rPr>
          <w:sz w:val="24"/>
          <w:szCs w:val="24"/>
        </w:rPr>
        <w:t>Legislative Program</w:t>
      </w:r>
      <w:r>
        <w:rPr>
          <w:sz w:val="24"/>
          <w:szCs w:val="24"/>
        </w:rPr>
        <w:tab/>
        <w:t>Eric Matthews</w:t>
      </w:r>
    </w:p>
    <w:p w14:paraId="1DDC09F7" w14:textId="1EFAA59A" w:rsidR="001F54F0" w:rsidRDefault="001F54F0" w:rsidP="005469DF">
      <w:pPr>
        <w:pStyle w:val="NoSpacing"/>
        <w:numPr>
          <w:ilvl w:val="0"/>
          <w:numId w:val="4"/>
        </w:numPr>
        <w:tabs>
          <w:tab w:val="left" w:pos="7200"/>
        </w:tabs>
        <w:ind w:right="-360"/>
        <w:rPr>
          <w:sz w:val="24"/>
          <w:szCs w:val="24"/>
        </w:rPr>
      </w:pPr>
      <w:r>
        <w:rPr>
          <w:sz w:val="24"/>
          <w:szCs w:val="24"/>
        </w:rPr>
        <w:t>Vicky Byrd, MNA CEO</w:t>
      </w:r>
    </w:p>
    <w:p w14:paraId="10AFB61A" w14:textId="7DCB9FB2" w:rsidR="00503BD2" w:rsidRDefault="00503BD2" w:rsidP="005469DF">
      <w:pPr>
        <w:pStyle w:val="NoSpacing"/>
        <w:numPr>
          <w:ilvl w:val="0"/>
          <w:numId w:val="4"/>
        </w:numPr>
        <w:tabs>
          <w:tab w:val="left" w:pos="7200"/>
        </w:tabs>
        <w:ind w:right="-360"/>
        <w:rPr>
          <w:sz w:val="24"/>
          <w:szCs w:val="24"/>
        </w:rPr>
      </w:pPr>
      <w:r>
        <w:rPr>
          <w:sz w:val="24"/>
          <w:szCs w:val="24"/>
        </w:rPr>
        <w:t>Program Staff Report – Communications</w:t>
      </w:r>
      <w:r>
        <w:rPr>
          <w:sz w:val="24"/>
          <w:szCs w:val="24"/>
        </w:rPr>
        <w:tab/>
        <w:t>Bob Funk</w:t>
      </w:r>
    </w:p>
    <w:p w14:paraId="35AB5E3B" w14:textId="2A7E78BC" w:rsidR="001F54F0" w:rsidRDefault="001F54F0" w:rsidP="005469DF">
      <w:pPr>
        <w:pStyle w:val="NoSpacing"/>
        <w:numPr>
          <w:ilvl w:val="0"/>
          <w:numId w:val="4"/>
        </w:numPr>
        <w:tabs>
          <w:tab w:val="left" w:pos="7200"/>
        </w:tabs>
        <w:ind w:right="-360"/>
        <w:rPr>
          <w:sz w:val="24"/>
          <w:szCs w:val="24"/>
        </w:rPr>
      </w:pPr>
      <w:r>
        <w:rPr>
          <w:sz w:val="24"/>
          <w:szCs w:val="24"/>
        </w:rPr>
        <w:t>New Business Items</w:t>
      </w:r>
      <w:r>
        <w:rPr>
          <w:sz w:val="24"/>
          <w:szCs w:val="24"/>
        </w:rPr>
        <w:tab/>
        <w:t>Amanda Curtis</w:t>
      </w:r>
    </w:p>
    <w:p w14:paraId="50EA92E5" w14:textId="60823227" w:rsidR="001F54F0" w:rsidRDefault="001F54F0" w:rsidP="001F54F0">
      <w:pPr>
        <w:pStyle w:val="NoSpacing"/>
        <w:tabs>
          <w:tab w:val="left" w:pos="7200"/>
        </w:tabs>
        <w:ind w:left="720" w:right="-360"/>
        <w:rPr>
          <w:sz w:val="24"/>
          <w:szCs w:val="24"/>
        </w:rPr>
      </w:pPr>
      <w:r>
        <w:rPr>
          <w:sz w:val="24"/>
          <w:szCs w:val="24"/>
        </w:rPr>
        <w:t>(Deadline for NBI’s is 9:00 am Saturday, April 9)</w:t>
      </w:r>
    </w:p>
    <w:p w14:paraId="7DCAED9D" w14:textId="65EDF5C5" w:rsidR="001F54F0" w:rsidRDefault="001F54F0" w:rsidP="001F54F0">
      <w:pPr>
        <w:pStyle w:val="NoSpacing"/>
        <w:numPr>
          <w:ilvl w:val="0"/>
          <w:numId w:val="4"/>
        </w:numPr>
        <w:tabs>
          <w:tab w:val="left" w:pos="7200"/>
        </w:tabs>
        <w:ind w:right="-360"/>
        <w:rPr>
          <w:sz w:val="24"/>
          <w:szCs w:val="24"/>
        </w:rPr>
      </w:pPr>
      <w:r>
        <w:rPr>
          <w:sz w:val="24"/>
          <w:szCs w:val="24"/>
        </w:rPr>
        <w:t>Dues/Budget</w:t>
      </w:r>
      <w:r>
        <w:rPr>
          <w:sz w:val="24"/>
          <w:szCs w:val="24"/>
        </w:rPr>
        <w:tab/>
        <w:t>Michelle Wheat</w:t>
      </w:r>
    </w:p>
    <w:p w14:paraId="74FA72C3" w14:textId="50CAF8F1" w:rsidR="001F54F0" w:rsidRDefault="001F54F0" w:rsidP="001F54F0">
      <w:pPr>
        <w:pStyle w:val="NoSpacing"/>
        <w:numPr>
          <w:ilvl w:val="0"/>
          <w:numId w:val="4"/>
        </w:numPr>
        <w:tabs>
          <w:tab w:val="left" w:pos="7200"/>
        </w:tabs>
        <w:ind w:right="-360"/>
        <w:rPr>
          <w:sz w:val="24"/>
          <w:szCs w:val="24"/>
        </w:rPr>
      </w:pPr>
      <w:r>
        <w:rPr>
          <w:sz w:val="24"/>
          <w:szCs w:val="24"/>
        </w:rPr>
        <w:t>Adjournment</w:t>
      </w:r>
      <w:r>
        <w:rPr>
          <w:sz w:val="24"/>
          <w:szCs w:val="24"/>
        </w:rPr>
        <w:tab/>
        <w:t>Amanda Curtis</w:t>
      </w:r>
    </w:p>
    <w:p w14:paraId="71FDF27B" w14:textId="77777777" w:rsidR="005469DF" w:rsidRDefault="005469DF" w:rsidP="005469DF">
      <w:pPr>
        <w:pStyle w:val="NoSpacing"/>
        <w:tabs>
          <w:tab w:val="left" w:pos="7200"/>
        </w:tabs>
        <w:ind w:right="-360"/>
        <w:rPr>
          <w:sz w:val="24"/>
          <w:szCs w:val="24"/>
        </w:rPr>
      </w:pPr>
    </w:p>
    <w:p w14:paraId="0E12B26C" w14:textId="5C4958FB" w:rsidR="00CF40F8" w:rsidRPr="00F80534" w:rsidRDefault="00CF40F8" w:rsidP="005469DF">
      <w:pPr>
        <w:pStyle w:val="NoSpacing"/>
        <w:tabs>
          <w:tab w:val="left" w:pos="7200"/>
        </w:tabs>
        <w:ind w:right="-360"/>
        <w:rPr>
          <w:sz w:val="24"/>
          <w:szCs w:val="24"/>
        </w:rPr>
      </w:pPr>
    </w:p>
    <w:p w14:paraId="686F6BF1" w14:textId="1CAD0918" w:rsidR="00F80534" w:rsidRPr="00703365" w:rsidRDefault="001F54F0" w:rsidP="00F80534">
      <w:pPr>
        <w:pStyle w:val="NoSpacing"/>
        <w:rPr>
          <w:sz w:val="32"/>
          <w:szCs w:val="32"/>
        </w:rPr>
      </w:pPr>
      <w:r w:rsidRPr="001F54F0">
        <w:rPr>
          <w:i/>
          <w:iCs/>
        </w:rPr>
        <w:t xml:space="preserve">*During the conference, we will suspend business for </w:t>
      </w:r>
      <w:proofErr w:type="gramStart"/>
      <w:r w:rsidRPr="001F54F0">
        <w:rPr>
          <w:i/>
          <w:iCs/>
        </w:rPr>
        <w:t>several</w:t>
      </w:r>
      <w:proofErr w:type="gramEnd"/>
      <w:r w:rsidRPr="001F54F0">
        <w:rPr>
          <w:i/>
          <w:iCs/>
        </w:rPr>
        <w:t xml:space="preserve"> informational and celebratory events</w:t>
      </w:r>
      <w:r w:rsidR="00703365">
        <w:rPr>
          <w:i/>
          <w:iCs/>
        </w:rPr>
        <w:t>.</w:t>
      </w:r>
    </w:p>
    <w:p w14:paraId="779B9CBA" w14:textId="739F2466" w:rsidR="00E225DE" w:rsidRPr="00E225DE" w:rsidRDefault="00E225DE" w:rsidP="00F80534">
      <w:pPr>
        <w:pStyle w:val="NoSpacing"/>
        <w:tabs>
          <w:tab w:val="right" w:pos="2880"/>
          <w:tab w:val="left" w:pos="3600"/>
        </w:tabs>
        <w:ind w:left="5760" w:hanging="5760"/>
      </w:pPr>
    </w:p>
    <w:sectPr w:rsidR="00E225DE" w:rsidRPr="00E225DE" w:rsidSect="00BA4287"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F2E96"/>
    <w:multiLevelType w:val="hybridMultilevel"/>
    <w:tmpl w:val="DA129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56F44"/>
    <w:multiLevelType w:val="hybridMultilevel"/>
    <w:tmpl w:val="AA22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B2D7D"/>
    <w:multiLevelType w:val="hybridMultilevel"/>
    <w:tmpl w:val="8E6C6FA0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3" w15:restartNumberingAfterBreak="0">
    <w:nsid w:val="63307DDC"/>
    <w:multiLevelType w:val="hybridMultilevel"/>
    <w:tmpl w:val="5E7E8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F5"/>
    <w:rsid w:val="00051A60"/>
    <w:rsid w:val="001F54F0"/>
    <w:rsid w:val="002C53B1"/>
    <w:rsid w:val="004F6249"/>
    <w:rsid w:val="00503BD2"/>
    <w:rsid w:val="005469DF"/>
    <w:rsid w:val="006546F5"/>
    <w:rsid w:val="00703365"/>
    <w:rsid w:val="007C67CC"/>
    <w:rsid w:val="00BA4287"/>
    <w:rsid w:val="00BD52F0"/>
    <w:rsid w:val="00CF40F8"/>
    <w:rsid w:val="00E225DE"/>
    <w:rsid w:val="00E92503"/>
    <w:rsid w:val="00EB3337"/>
    <w:rsid w:val="00F8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06CEE712"/>
  <w15:chartTrackingRefBased/>
  <w15:docId w15:val="{2D641E8C-3F75-4405-94C0-FA9CCE10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6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AB8FA5F835994F8BF4BA10685F222F" ma:contentTypeVersion="18" ma:contentTypeDescription="Create a new document." ma:contentTypeScope="" ma:versionID="03d4a8ea3941e58d14ff9207fc219d71">
  <xsd:schema xmlns:xsd="http://www.w3.org/2001/XMLSchema" xmlns:xs="http://www.w3.org/2001/XMLSchema" xmlns:p="http://schemas.microsoft.com/office/2006/metadata/properties" xmlns:ns2="c6baf2e0-b9fd-43e5-9ae9-438f154dfc2a" xmlns:ns3="6123089f-6186-4a0e-a9d1-0d0e32254406" targetNamespace="http://schemas.microsoft.com/office/2006/metadata/properties" ma:root="true" ma:fieldsID="637fcb6f497607d95615e82add294619" ns2:_="" ns3:_="">
    <xsd:import namespace="c6baf2e0-b9fd-43e5-9ae9-438f154dfc2a"/>
    <xsd:import namespace="6123089f-6186-4a0e-a9d1-0d0e322544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af2e0-b9fd-43e5-9ae9-438f154dfc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3089f-6186-4a0e-a9d1-0d0e32254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123089f-6186-4a0e-a9d1-0d0e32254406" xsi:nil="true"/>
    <Date xmlns="6123089f-6186-4a0e-a9d1-0d0e32254406" xsi:nil="true"/>
  </documentManagement>
</p:properties>
</file>

<file path=customXml/itemProps1.xml><?xml version="1.0" encoding="utf-8"?>
<ds:datastoreItem xmlns:ds="http://schemas.openxmlformats.org/officeDocument/2006/customXml" ds:itemID="{62926D6A-7F59-456E-9438-D91440395387}"/>
</file>

<file path=customXml/itemProps2.xml><?xml version="1.0" encoding="utf-8"?>
<ds:datastoreItem xmlns:ds="http://schemas.openxmlformats.org/officeDocument/2006/customXml" ds:itemID="{0634338D-86C1-45DB-9101-D45981F13A38}"/>
</file>

<file path=customXml/itemProps3.xml><?xml version="1.0" encoding="utf-8"?>
<ds:datastoreItem xmlns:ds="http://schemas.openxmlformats.org/officeDocument/2006/customXml" ds:itemID="{AF339694-A7AC-4F18-81BB-0D2BA72046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Curtis</dc:creator>
  <cp:keywords/>
  <dc:description/>
  <cp:lastModifiedBy>Becky Thomas</cp:lastModifiedBy>
  <cp:revision>5</cp:revision>
  <cp:lastPrinted>2022-02-08T16:10:00Z</cp:lastPrinted>
  <dcterms:created xsi:type="dcterms:W3CDTF">2022-02-01T22:14:00Z</dcterms:created>
  <dcterms:modified xsi:type="dcterms:W3CDTF">2022-02-08T16:10:00Z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0x010100B9AB8FA5F835994F8BF4BA10685F222F</vt:lpwstr>
  </property>
</Properties>
</file>