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9543A" w14:textId="1540F2C6" w:rsidR="00B94D21" w:rsidRDefault="001A650D" w:rsidP="001A650D">
      <w:pPr>
        <w:jc w:val="center"/>
      </w:pPr>
      <w:r>
        <w:rPr>
          <w:noProof/>
        </w:rPr>
        <w:drawing>
          <wp:inline distT="0" distB="0" distL="0" distR="0" wp14:anchorId="7766640D" wp14:editId="2AAFA16F">
            <wp:extent cx="1428222" cy="1238250"/>
            <wp:effectExtent l="0" t="0" r="635" b="0"/>
            <wp:docPr id="682913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59" cy="124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659E2" w14:textId="70831389" w:rsidR="001A650D" w:rsidRDefault="001A650D" w:rsidP="001A6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 ESP of the Year Nominations</w:t>
      </w:r>
    </w:p>
    <w:p w14:paraId="2107964B" w14:textId="40098789" w:rsidR="001A650D" w:rsidRPr="0073273A" w:rsidRDefault="001A650D" w:rsidP="001A650D">
      <w:pPr>
        <w:rPr>
          <w:rFonts w:ascii="Times New Roman" w:hAnsi="Times New Roman" w:cs="Times New Roman"/>
          <w:sz w:val="24"/>
          <w:szCs w:val="24"/>
        </w:rPr>
      </w:pPr>
      <w:r w:rsidRPr="0073273A">
        <w:rPr>
          <w:rFonts w:ascii="Times New Roman" w:hAnsi="Times New Roman" w:cs="Times New Roman"/>
          <w:sz w:val="24"/>
          <w:szCs w:val="24"/>
        </w:rPr>
        <w:t xml:space="preserve">Educational Support Professional (ESP) of the Year is an award given to a classified school </w:t>
      </w:r>
      <w:r w:rsidR="0073273A">
        <w:rPr>
          <w:rFonts w:ascii="Times New Roman" w:hAnsi="Times New Roman" w:cs="Times New Roman"/>
          <w:sz w:val="24"/>
          <w:szCs w:val="24"/>
        </w:rPr>
        <w:t xml:space="preserve">or university </w:t>
      </w:r>
      <w:r w:rsidRPr="0073273A">
        <w:rPr>
          <w:rFonts w:ascii="Times New Roman" w:hAnsi="Times New Roman" w:cs="Times New Roman"/>
          <w:sz w:val="24"/>
          <w:szCs w:val="24"/>
        </w:rPr>
        <w:t>employee who:</w:t>
      </w:r>
    </w:p>
    <w:p w14:paraId="3F1B20B4" w14:textId="1808CB3C" w:rsidR="001A650D" w:rsidRPr="001A650D" w:rsidRDefault="001A650D" w:rsidP="001A65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3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A650D">
        <w:rPr>
          <w:rFonts w:ascii="Times New Roman" w:eastAsia="Times New Roman" w:hAnsi="Times New Roman" w:cs="Times New Roman"/>
          <w:sz w:val="24"/>
          <w:szCs w:val="24"/>
        </w:rPr>
        <w:t>ositively impacts student learning, social-emotional well-being, health, and/or safety</w:t>
      </w:r>
    </w:p>
    <w:p w14:paraId="0EC26406" w14:textId="2CFC5371" w:rsidR="001A650D" w:rsidRPr="001A650D" w:rsidRDefault="001A650D" w:rsidP="001A65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3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A650D">
        <w:rPr>
          <w:rFonts w:ascii="Times New Roman" w:eastAsia="Times New Roman" w:hAnsi="Times New Roman" w:cs="Times New Roman"/>
          <w:sz w:val="24"/>
          <w:szCs w:val="24"/>
        </w:rPr>
        <w:t>ositively impacts families and/or the local community</w:t>
      </w:r>
    </w:p>
    <w:p w14:paraId="5283EA5C" w14:textId="41D038D4" w:rsidR="001A650D" w:rsidRPr="001A650D" w:rsidRDefault="001A650D" w:rsidP="001A65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3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A650D">
        <w:rPr>
          <w:rFonts w:ascii="Times New Roman" w:eastAsia="Times New Roman" w:hAnsi="Times New Roman" w:cs="Times New Roman"/>
          <w:sz w:val="24"/>
          <w:szCs w:val="24"/>
        </w:rPr>
        <w:t xml:space="preserve">ses union engagement and activism to positively impact other school </w:t>
      </w:r>
      <w:r w:rsidR="0073273A">
        <w:rPr>
          <w:rFonts w:ascii="Times New Roman" w:eastAsia="Times New Roman" w:hAnsi="Times New Roman" w:cs="Times New Roman"/>
          <w:sz w:val="24"/>
          <w:szCs w:val="24"/>
        </w:rPr>
        <w:t xml:space="preserve">or university </w:t>
      </w:r>
      <w:r w:rsidRPr="001A650D">
        <w:rPr>
          <w:rFonts w:ascii="Times New Roman" w:eastAsia="Times New Roman" w:hAnsi="Times New Roman" w:cs="Times New Roman"/>
          <w:sz w:val="24"/>
          <w:szCs w:val="24"/>
        </w:rPr>
        <w:t>employees' professional importance and reputation, wages, working conditions, and/or effectiveness</w:t>
      </w:r>
    </w:p>
    <w:p w14:paraId="29C29D65" w14:textId="3110565B" w:rsidR="001A650D" w:rsidRPr="0073273A" w:rsidRDefault="001A650D" w:rsidP="001A65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3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A650D">
        <w:rPr>
          <w:rFonts w:ascii="Times New Roman" w:eastAsia="Times New Roman" w:hAnsi="Times New Roman" w:cs="Times New Roman"/>
          <w:sz w:val="24"/>
          <w:szCs w:val="24"/>
        </w:rPr>
        <w:t>ositively impacts colleagues</w:t>
      </w:r>
    </w:p>
    <w:p w14:paraId="1D352D05" w14:textId="0688534F" w:rsidR="001A650D" w:rsidRPr="0073273A" w:rsidRDefault="001A650D" w:rsidP="001A6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73A">
        <w:rPr>
          <w:rFonts w:ascii="Times New Roman" w:eastAsia="Times New Roman" w:hAnsi="Times New Roman" w:cs="Times New Roman"/>
          <w:sz w:val="24"/>
          <w:szCs w:val="24"/>
        </w:rPr>
        <w:t xml:space="preserve">ESPs are the </w:t>
      </w:r>
      <w:r w:rsidRPr="0073273A">
        <w:rPr>
          <w:rFonts w:ascii="Times New Roman" w:eastAsia="Times New Roman" w:hAnsi="Times New Roman" w:cs="Times New Roman"/>
          <w:sz w:val="24"/>
          <w:szCs w:val="24"/>
        </w:rPr>
        <w:t>paraprofessionals, education support professionals, bus drivers, cafeteria workers, maintenance and janitorial staff, and so many others</w:t>
      </w:r>
      <w:r w:rsidR="0073273A">
        <w:rPr>
          <w:rFonts w:ascii="Times New Roman" w:eastAsia="Times New Roman" w:hAnsi="Times New Roman" w:cs="Times New Roman"/>
          <w:sz w:val="24"/>
          <w:szCs w:val="24"/>
        </w:rPr>
        <w:t xml:space="preserve"> from pre-K to higher education</w:t>
      </w:r>
      <w:r w:rsidRPr="0073273A">
        <w:rPr>
          <w:rFonts w:ascii="Times New Roman" w:eastAsia="Times New Roman" w:hAnsi="Times New Roman" w:cs="Times New Roman"/>
          <w:sz w:val="24"/>
          <w:szCs w:val="24"/>
        </w:rPr>
        <w:t xml:space="preserve"> who help students </w:t>
      </w:r>
      <w:r w:rsidRPr="0073273A">
        <w:rPr>
          <w:rFonts w:ascii="Times New Roman" w:eastAsia="Times New Roman" w:hAnsi="Times New Roman" w:cs="Times New Roman"/>
          <w:sz w:val="24"/>
          <w:szCs w:val="24"/>
        </w:rPr>
        <w:t>find succes</w:t>
      </w:r>
      <w:r w:rsidR="0073273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273A">
        <w:rPr>
          <w:rFonts w:ascii="Times New Roman" w:eastAsia="Times New Roman" w:hAnsi="Times New Roman" w:cs="Times New Roman"/>
          <w:sz w:val="24"/>
          <w:szCs w:val="24"/>
        </w:rPr>
        <w:t xml:space="preserve">. Everyone knows an ESP deserving of this award. </w:t>
      </w:r>
      <w:r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t>Now’s the time to nominate them!</w:t>
      </w:r>
    </w:p>
    <w:p w14:paraId="4A2D6251" w14:textId="555ED7FB" w:rsidR="001A650D" w:rsidRDefault="001A650D" w:rsidP="001A650D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Simply fill out this nomination form and return it by email to Donna Graveley at </w:t>
      </w:r>
      <w:hyperlink r:id="rId6" w:history="1">
        <w:r w:rsidR="0073273A" w:rsidRPr="0073273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dgraveley@mfpe.org</w:t>
        </w:r>
      </w:hyperlink>
      <w:r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3273A"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01C31393" w14:textId="77777777" w:rsidR="0073273A" w:rsidRPr="0073273A" w:rsidRDefault="0073273A" w:rsidP="00732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t>Your name:</w:t>
      </w:r>
    </w:p>
    <w:p w14:paraId="2DD6224F" w14:textId="0B4F7188" w:rsidR="0073273A" w:rsidRPr="0073273A" w:rsidRDefault="0073273A" w:rsidP="00732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Your email address: </w:t>
      </w:r>
    </w:p>
    <w:p w14:paraId="0BC9EDEF" w14:textId="21114022" w:rsidR="0073273A" w:rsidRPr="0073273A" w:rsidRDefault="0073273A" w:rsidP="00732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t>Your phone number:</w:t>
      </w:r>
    </w:p>
    <w:p w14:paraId="4AF65EB6" w14:textId="77777777" w:rsidR="0073273A" w:rsidRPr="0073273A" w:rsidRDefault="0073273A" w:rsidP="00732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82301F" w14:textId="0E14CECB" w:rsidR="0073273A" w:rsidRPr="0073273A" w:rsidRDefault="0073273A" w:rsidP="00732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t>Nominee’s name:</w:t>
      </w:r>
    </w:p>
    <w:p w14:paraId="33230035" w14:textId="77777777" w:rsidR="0073273A" w:rsidRPr="0073273A" w:rsidRDefault="0073273A" w:rsidP="00732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Nominee’s email address: </w:t>
      </w:r>
      <w:r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C24649E" w14:textId="33D2A57A" w:rsidR="0073273A" w:rsidRPr="0073273A" w:rsidRDefault="0073273A" w:rsidP="00732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t>Nominee’s phone number:</w:t>
      </w:r>
    </w:p>
    <w:p w14:paraId="01F6AF07" w14:textId="77777777" w:rsidR="0073273A" w:rsidRPr="0073273A" w:rsidRDefault="0073273A" w:rsidP="00732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Nominee’s school district: </w:t>
      </w:r>
      <w:r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C0E48B7" w14:textId="197FB6BC" w:rsidR="0073273A" w:rsidRDefault="0073273A" w:rsidP="00732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73A">
        <w:rPr>
          <w:rFonts w:ascii="Times New Roman" w:eastAsia="Times New Roman" w:hAnsi="Times New Roman" w:cs="Times New Roman"/>
          <w:b/>
          <w:bCs/>
          <w:sz w:val="24"/>
          <w:szCs w:val="24"/>
        </w:rPr>
        <w:t>Nominee’s position:</w:t>
      </w:r>
    </w:p>
    <w:p w14:paraId="2C4A3A7B" w14:textId="6E42B228" w:rsidR="0073273A" w:rsidRDefault="0073273A" w:rsidP="00732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93A5BB" w14:textId="0ECF5695" w:rsidR="0073273A" w:rsidRPr="0073273A" w:rsidRDefault="0073273A" w:rsidP="00732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One paragraph statement explaining the nominee’s impact on their school or campus:</w:t>
      </w:r>
    </w:p>
    <w:sectPr w:rsidR="0073273A" w:rsidRPr="00732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23BBA"/>
    <w:multiLevelType w:val="multilevel"/>
    <w:tmpl w:val="234E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0E1511"/>
    <w:multiLevelType w:val="hybridMultilevel"/>
    <w:tmpl w:val="E52E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09720">
    <w:abstractNumId w:val="1"/>
  </w:num>
  <w:num w:numId="2" w16cid:durableId="4340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0D"/>
    <w:rsid w:val="001A650D"/>
    <w:rsid w:val="0073273A"/>
    <w:rsid w:val="008304F3"/>
    <w:rsid w:val="00B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6652"/>
  <w15:chartTrackingRefBased/>
  <w15:docId w15:val="{15697B4F-6E86-4D89-BAF5-25EEFF8D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5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5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5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5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5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5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5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5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50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2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raveley@mfp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Telling</dc:creator>
  <cp:keywords/>
  <dc:description/>
  <cp:lastModifiedBy>Sam Telling</cp:lastModifiedBy>
  <cp:revision>1</cp:revision>
  <cp:lastPrinted>2024-06-20T23:35:00Z</cp:lastPrinted>
  <dcterms:created xsi:type="dcterms:W3CDTF">2024-06-20T23:19:00Z</dcterms:created>
  <dcterms:modified xsi:type="dcterms:W3CDTF">2024-06-20T23:36:00Z</dcterms:modified>
</cp:coreProperties>
</file>